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6375" w14:textId="77777777" w:rsidR="00084BB0" w:rsidRPr="007E4BA1" w:rsidRDefault="00AC70E3" w:rsidP="00084BB0">
      <w:pPr>
        <w:spacing w:before="60" w:after="60" w:line="340" w:lineRule="exact"/>
        <w:jc w:val="center"/>
        <w:rPr>
          <w:rFonts w:asciiTheme="minorHAnsi" w:hAnsiTheme="minorHAnsi"/>
          <w:b/>
          <w:sz w:val="26"/>
        </w:rPr>
      </w:pPr>
      <w:r>
        <w:rPr>
          <w:rFonts w:asciiTheme="minorHAnsi" w:hAnsiTheme="minorHAnsi"/>
          <w:b/>
          <w:sz w:val="26"/>
        </w:rPr>
        <w:t xml:space="preserve">ΠΡΟΚΗΡΥΞΗ </w:t>
      </w:r>
      <w:r w:rsidR="00EF353B">
        <w:rPr>
          <w:rFonts w:asciiTheme="minorHAnsi" w:hAnsiTheme="minorHAnsi"/>
          <w:b/>
          <w:sz w:val="26"/>
        </w:rPr>
        <w:t>1</w:t>
      </w:r>
      <w:r>
        <w:rPr>
          <w:rFonts w:asciiTheme="minorHAnsi" w:hAnsiTheme="minorHAnsi"/>
          <w:b/>
          <w:sz w:val="26"/>
        </w:rPr>
        <w:t xml:space="preserve"> ΘΕΣ</w:t>
      </w:r>
      <w:r w:rsidR="00EF353B">
        <w:rPr>
          <w:rFonts w:asciiTheme="minorHAnsi" w:hAnsiTheme="minorHAnsi"/>
          <w:b/>
          <w:sz w:val="26"/>
        </w:rPr>
        <w:t>ΗΣ</w:t>
      </w:r>
      <w:r>
        <w:rPr>
          <w:rFonts w:asciiTheme="minorHAnsi" w:hAnsiTheme="minorHAnsi"/>
          <w:b/>
          <w:sz w:val="26"/>
        </w:rPr>
        <w:t xml:space="preserve"> ΥΠΟΨΗΦΙΟΥ ΔΙΔΑΚΤΟΡΑ</w:t>
      </w:r>
    </w:p>
    <w:p w14:paraId="77F75A77" w14:textId="77777777" w:rsidR="00AC70E3" w:rsidRPr="003245FC" w:rsidRDefault="00AC70E3" w:rsidP="00084BB0">
      <w:pPr>
        <w:spacing w:before="60" w:after="60" w:line="340" w:lineRule="exact"/>
        <w:jc w:val="both"/>
        <w:rPr>
          <w:rFonts w:asciiTheme="majorHAnsi" w:hAnsiTheme="majorHAnsi" w:cstheme="majorHAnsi"/>
          <w:b/>
        </w:rPr>
      </w:pPr>
      <w:r w:rsidRPr="003245FC">
        <w:rPr>
          <w:rFonts w:asciiTheme="majorHAnsi" w:hAnsiTheme="majorHAnsi" w:cstheme="majorHAnsi"/>
          <w:b/>
        </w:rPr>
        <w:t xml:space="preserve">Θέμα: </w:t>
      </w:r>
    </w:p>
    <w:p w14:paraId="37398299" w14:textId="09C38B66" w:rsidR="000E4319" w:rsidRPr="000E4319" w:rsidRDefault="000E4319" w:rsidP="000E4319">
      <w:pPr>
        <w:jc w:val="both"/>
        <w:rPr>
          <w:rFonts w:asciiTheme="majorHAnsi" w:hAnsiTheme="majorHAnsi" w:cstheme="majorHAnsi"/>
          <w:bCs/>
        </w:rPr>
      </w:pPr>
      <w:r w:rsidRPr="000E4319">
        <w:rPr>
          <w:rFonts w:asciiTheme="majorHAnsi" w:hAnsiTheme="majorHAnsi" w:cstheme="majorHAnsi"/>
          <w:bCs/>
        </w:rPr>
        <w:t>Μαθηματική προσέγγιση μεταβολών φυσικοχημικών ηδυτήτων σ</w:t>
      </w:r>
      <w:r>
        <w:rPr>
          <w:rFonts w:asciiTheme="majorHAnsi" w:hAnsiTheme="majorHAnsi" w:cstheme="majorHAnsi"/>
          <w:bCs/>
        </w:rPr>
        <w:t>ε</w:t>
      </w:r>
      <w:r w:rsidRPr="000E4319">
        <w:rPr>
          <w:rFonts w:asciiTheme="majorHAnsi" w:hAnsiTheme="majorHAnsi" w:cstheme="majorHAnsi"/>
          <w:bCs/>
        </w:rPr>
        <w:t xml:space="preserve"> μίγματα προϊόντων απόσταξης πετρελαίου με εναλλακτικά καύσιμα </w:t>
      </w:r>
    </w:p>
    <w:p w14:paraId="60D24D3B" w14:textId="77777777" w:rsidR="00EF353B" w:rsidRPr="003245FC" w:rsidRDefault="00EF353B" w:rsidP="00084BB0">
      <w:pPr>
        <w:spacing w:before="60" w:after="60" w:line="340" w:lineRule="exact"/>
        <w:jc w:val="both"/>
        <w:rPr>
          <w:rFonts w:asciiTheme="majorHAnsi" w:hAnsiTheme="majorHAnsi" w:cstheme="majorHAnsi"/>
          <w:b/>
        </w:rPr>
      </w:pPr>
      <w:r w:rsidRPr="003245FC">
        <w:rPr>
          <w:rFonts w:asciiTheme="majorHAnsi" w:hAnsiTheme="majorHAnsi" w:cstheme="majorHAnsi"/>
          <w:b/>
        </w:rPr>
        <w:t>Περίληψη:</w:t>
      </w:r>
    </w:p>
    <w:p w14:paraId="6AB7D162" w14:textId="07F7323B" w:rsidR="000E4319" w:rsidRPr="002F66CD" w:rsidRDefault="000E4319" w:rsidP="000E4319">
      <w:pPr>
        <w:spacing w:before="60" w:after="60" w:line="340" w:lineRule="exact"/>
        <w:jc w:val="both"/>
        <w:rPr>
          <w:rFonts w:asciiTheme="majorHAnsi" w:hAnsiTheme="majorHAnsi" w:cstheme="majorHAnsi"/>
        </w:rPr>
      </w:pPr>
      <w:r w:rsidRPr="002F66CD">
        <w:rPr>
          <w:rFonts w:asciiTheme="majorHAnsi" w:hAnsiTheme="majorHAnsi" w:cstheme="majorHAnsi"/>
        </w:rPr>
        <w:t xml:space="preserve">Η μέθοδος </w:t>
      </w:r>
      <w:proofErr w:type="spellStart"/>
      <w:r w:rsidRPr="002F66CD">
        <w:rPr>
          <w:rFonts w:asciiTheme="majorHAnsi" w:hAnsiTheme="majorHAnsi" w:cstheme="majorHAnsi"/>
        </w:rPr>
        <w:t>Factor</w:t>
      </w:r>
      <w:proofErr w:type="spellEnd"/>
      <w:r w:rsidRPr="002F66CD">
        <w:rPr>
          <w:rFonts w:asciiTheme="majorHAnsi" w:hAnsiTheme="majorHAnsi" w:cstheme="majorHAnsi"/>
        </w:rPr>
        <w:t xml:space="preserve"> </w:t>
      </w:r>
      <w:proofErr w:type="spellStart"/>
      <w:r w:rsidRPr="002F66CD">
        <w:rPr>
          <w:rFonts w:asciiTheme="majorHAnsi" w:hAnsiTheme="majorHAnsi" w:cstheme="majorHAnsi"/>
        </w:rPr>
        <w:t>Analysis</w:t>
      </w:r>
      <w:proofErr w:type="spellEnd"/>
      <w:r w:rsidRPr="002F66CD">
        <w:rPr>
          <w:rFonts w:asciiTheme="majorHAnsi" w:hAnsiTheme="majorHAnsi" w:cstheme="majorHAnsi"/>
        </w:rPr>
        <w:t xml:space="preserve"> (</w:t>
      </w:r>
      <w:proofErr w:type="spellStart"/>
      <w:r w:rsidRPr="002F66CD">
        <w:rPr>
          <w:rFonts w:asciiTheme="majorHAnsi" w:hAnsiTheme="majorHAnsi" w:cstheme="majorHAnsi"/>
        </w:rPr>
        <w:t>Principal</w:t>
      </w:r>
      <w:proofErr w:type="spellEnd"/>
      <w:r w:rsidRPr="002F66CD">
        <w:rPr>
          <w:rFonts w:asciiTheme="majorHAnsi" w:hAnsiTheme="majorHAnsi" w:cstheme="majorHAnsi"/>
        </w:rPr>
        <w:t xml:space="preserve"> </w:t>
      </w:r>
      <w:proofErr w:type="spellStart"/>
      <w:r w:rsidRPr="002F66CD">
        <w:rPr>
          <w:rFonts w:asciiTheme="majorHAnsi" w:hAnsiTheme="majorHAnsi" w:cstheme="majorHAnsi"/>
        </w:rPr>
        <w:t>Components</w:t>
      </w:r>
      <w:proofErr w:type="spellEnd"/>
      <w:r w:rsidRPr="002F66CD">
        <w:rPr>
          <w:rFonts w:asciiTheme="majorHAnsi" w:hAnsiTheme="majorHAnsi" w:cstheme="majorHAnsi"/>
        </w:rPr>
        <w:t xml:space="preserve"> </w:t>
      </w:r>
      <w:proofErr w:type="spellStart"/>
      <w:r w:rsidRPr="002F66CD">
        <w:rPr>
          <w:rFonts w:asciiTheme="majorHAnsi" w:hAnsiTheme="majorHAnsi" w:cstheme="majorHAnsi"/>
        </w:rPr>
        <w:t>Analysis</w:t>
      </w:r>
      <w:proofErr w:type="spellEnd"/>
      <w:r w:rsidRPr="002F66CD">
        <w:rPr>
          <w:rFonts w:asciiTheme="majorHAnsi" w:hAnsiTheme="majorHAnsi" w:cstheme="majorHAnsi"/>
        </w:rPr>
        <w:t>) χρησιμοποιείται σε περιπτώσεις που θέλουμε να μελετήσουμε, να συσχετίσουμε, να εξετάσουμε αν δύο ή περισσότερες μεταβλητές</w:t>
      </w:r>
      <w:r w:rsidRPr="002F66CD">
        <w:rPr>
          <w:rFonts w:asciiTheme="majorHAnsi" w:hAnsiTheme="majorHAnsi" w:cstheme="majorHAnsi"/>
        </w:rPr>
        <w:t xml:space="preserve"> </w:t>
      </w:r>
      <w:r w:rsidRPr="002F66CD">
        <w:rPr>
          <w:rFonts w:asciiTheme="majorHAnsi" w:hAnsiTheme="majorHAnsi" w:cstheme="majorHAnsi"/>
        </w:rPr>
        <w:t>-</w:t>
      </w:r>
      <w:r w:rsidRPr="002F66CD">
        <w:rPr>
          <w:rFonts w:asciiTheme="majorHAnsi" w:hAnsiTheme="majorHAnsi" w:cstheme="majorHAnsi"/>
        </w:rPr>
        <w:t xml:space="preserve"> </w:t>
      </w:r>
      <w:r w:rsidRPr="002F66CD">
        <w:rPr>
          <w:rFonts w:asciiTheme="majorHAnsi" w:hAnsiTheme="majorHAnsi" w:cstheme="majorHAnsi"/>
        </w:rPr>
        <w:t xml:space="preserve">ιδιότητες είναι συσχετισμένες με οποιαδήποτε σχέση. Εφαρμόζεται κυρίως σε χώρους πολλών διαστάσεων όπου δεν είναι δυνατόν να έχουμε εποπτεία, δηλαδή να εξετάσουμε τη συσχέτιση πολλών μεταβλητών-ιδιοτήτων που ανήκουν σε χώρο πολλών διαστάσεων και έτσι δεν μπορούμε να έχουμε "εικόνα" ώστε να δούμε </w:t>
      </w:r>
      <w:r w:rsidRPr="002F66CD">
        <w:rPr>
          <w:rFonts w:asciiTheme="majorHAnsi" w:hAnsiTheme="majorHAnsi" w:cstheme="majorHAnsi"/>
        </w:rPr>
        <w:t>ποιες</w:t>
      </w:r>
      <w:r w:rsidRPr="002F66CD">
        <w:rPr>
          <w:rFonts w:asciiTheme="majorHAnsi" w:hAnsiTheme="majorHAnsi" w:cstheme="majorHAnsi"/>
        </w:rPr>
        <w:t xml:space="preserve"> έχουν σχέση μεταξύ τους. Σε κάθε περίπτωση η χρήση της μεθόδου ανάλυσης παραγό</w:t>
      </w:r>
      <w:bookmarkStart w:id="0" w:name="_GoBack"/>
      <w:bookmarkEnd w:id="0"/>
      <w:r w:rsidRPr="002F66CD">
        <w:rPr>
          <w:rFonts w:asciiTheme="majorHAnsi" w:hAnsiTheme="majorHAnsi" w:cstheme="majorHAnsi"/>
        </w:rPr>
        <w:t xml:space="preserve">ντων έχει δοκιμαστεί στο παρελθόν και αποτελεί σημαντικό εργαλείο διερεύνησης πιθανής σχέσης μεταξύ μεταβλητών-ιδιοτήτων. Τόσο η Διερευνητική όσο και η Επιβεβαιωτική παραγοντική ανάλυση χρησιμοποιούνται κατά κόρον στην έρευνα των θετικών επιστημών. </w:t>
      </w:r>
    </w:p>
    <w:p w14:paraId="28E87E63" w14:textId="3FCA97C9" w:rsidR="000E4319" w:rsidRPr="002F66CD" w:rsidRDefault="000E4319" w:rsidP="000E4319">
      <w:pPr>
        <w:spacing w:before="60" w:after="60" w:line="340" w:lineRule="exact"/>
        <w:jc w:val="both"/>
        <w:rPr>
          <w:rFonts w:asciiTheme="majorHAnsi" w:hAnsiTheme="majorHAnsi" w:cstheme="majorHAnsi"/>
        </w:rPr>
      </w:pPr>
      <w:r w:rsidRPr="002F66CD">
        <w:rPr>
          <w:rFonts w:asciiTheme="majorHAnsi" w:hAnsiTheme="majorHAnsi" w:cstheme="majorHAnsi"/>
        </w:rPr>
        <w:t xml:space="preserve">Η πρώτη χρησιμοποιείται για την αρχική διερεύνηση και ομαδοποίηση μιας σειράς μεταβλητών ή/και ιδιοτήτων. Η δεύτερη είναι ευρέως χρησιμοποιούμενη προκειμένου για την διαπίστωση και επιβεβαίωση ενός πλαισίου σχέσεων μεταξύ μιας σειράς ή δέσμης μεταβλητών (ή και ιδιοτήτων). Σημαντικό ρόλο στην όλη διαδικασία κατέχει η ποιότητα των δεδομένων, διότι στόχος μας είναι η μελέτη της όποιας διακύμανσης και εξαγωγή αυτής από όσο το δυνατόν λιγότερους παράγοντες. Η χρήση της άνω μεθόδου σε διάφορους τομείς της οικονομικής δραστηριότητας, για παράδειγμα των υδρογονανθράκων (σε μίγματα κ.τ.λ.) αποτελεί κατά την άποψη μας ένα επιστημονικό πεδίο που αξίζει περαιτέρω διερεύνησης. </w:t>
      </w:r>
    </w:p>
    <w:p w14:paraId="1D32715E" w14:textId="7A455C7A" w:rsidR="004912B7" w:rsidRPr="002F66CD" w:rsidRDefault="000E4319" w:rsidP="000E4319">
      <w:pPr>
        <w:spacing w:before="60" w:after="60" w:line="340" w:lineRule="exact"/>
        <w:jc w:val="both"/>
        <w:rPr>
          <w:rFonts w:asciiTheme="majorHAnsi" w:hAnsiTheme="majorHAnsi" w:cstheme="majorHAnsi"/>
        </w:rPr>
      </w:pPr>
      <w:r w:rsidRPr="002F66CD">
        <w:rPr>
          <w:rFonts w:asciiTheme="majorHAnsi" w:hAnsiTheme="majorHAnsi" w:cstheme="majorHAnsi"/>
        </w:rPr>
        <w:t xml:space="preserve">Η μελέτη μεταβολής των φυσικοχημικών ιδιοτήτων των υδρογονανθράκων σε μίγματα τους είναι επιστημονικό πεδίο που προτείνεται για την εφαρμογή Μαθηματικής Παραγοντικής Ανάλυσης Με  βάση  την εφαρμογή αυτή  μπορούμε  να  εξάγουμε συμπεράσματα για τις μεταβολές των φυσικοχημικών ιδιοτήτων </w:t>
      </w:r>
      <w:proofErr w:type="spellStart"/>
      <w:r w:rsidRPr="002F66CD">
        <w:rPr>
          <w:rFonts w:asciiTheme="majorHAnsi" w:hAnsiTheme="majorHAnsi" w:cstheme="majorHAnsi"/>
        </w:rPr>
        <w:t>καταλληλότητας</w:t>
      </w:r>
      <w:proofErr w:type="spellEnd"/>
      <w:r w:rsidRPr="002F66CD">
        <w:rPr>
          <w:rFonts w:asciiTheme="majorHAnsi" w:hAnsiTheme="majorHAnsi" w:cstheme="majorHAnsi"/>
        </w:rPr>
        <w:t xml:space="preserve"> των προϊόντων απόσταξης πετρελαίου σε μίγματα με εναλλακτικά καύσιμα ώστε τελικά  να συνθέσουμε νέο καύσιμο     μέσα  στις  προδιαγραφές  με   διαφορετικό  ισοδύναμο  παραγωγής </w:t>
      </w:r>
      <w:r w:rsidRPr="002F66CD">
        <w:rPr>
          <w:rFonts w:asciiTheme="majorHAnsi" w:hAnsiTheme="majorHAnsi" w:cstheme="majorHAnsi"/>
        </w:rPr>
        <w:fldChar w:fldCharType="begin"/>
      </w:r>
      <w:r w:rsidRPr="002F66CD">
        <w:rPr>
          <w:rFonts w:asciiTheme="majorHAnsi" w:hAnsiTheme="majorHAnsi" w:cstheme="majorHAnsi"/>
        </w:rPr>
        <w:instrText xml:space="preserve"> QUOTE </w:instrText>
      </w:r>
      <w:r w:rsidRPr="002F66CD">
        <w:rPr>
          <w:rFonts w:asciiTheme="majorHAnsi" w:hAnsiTheme="majorHAnsi" w:cstheme="majorHAnsi"/>
          <w:position w:val="-6"/>
        </w:rPr>
        <w:pict w14:anchorId="43467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4.25pt" equationxml="&lt;">
            <v:imagedata r:id="rId8" o:title="" chromakey="white"/>
          </v:shape>
        </w:pict>
      </w:r>
      <w:r w:rsidRPr="002F66CD">
        <w:rPr>
          <w:rFonts w:asciiTheme="majorHAnsi" w:hAnsiTheme="majorHAnsi" w:cstheme="majorHAnsi"/>
        </w:rPr>
        <w:instrText xml:space="preserve"> </w:instrText>
      </w:r>
      <w:r w:rsidRPr="002F66CD">
        <w:rPr>
          <w:rFonts w:asciiTheme="majorHAnsi" w:hAnsiTheme="majorHAnsi" w:cstheme="majorHAnsi"/>
        </w:rPr>
        <w:fldChar w:fldCharType="separate"/>
      </w:r>
      <w:r w:rsidRPr="002F66CD">
        <w:rPr>
          <w:rFonts w:asciiTheme="majorHAnsi" w:hAnsiTheme="majorHAnsi" w:cstheme="majorHAnsi"/>
          <w:position w:val="-6"/>
        </w:rPr>
        <w:pict w14:anchorId="00B63FBC">
          <v:shape id="_x0000_i1026" type="#_x0000_t75" style="width:20.25pt;height:14.25pt" equationxml="&lt;">
            <v:imagedata r:id="rId8" o:title="" chromakey="white"/>
          </v:shape>
        </w:pict>
      </w:r>
      <w:r w:rsidRPr="002F66CD">
        <w:rPr>
          <w:rFonts w:asciiTheme="majorHAnsi" w:hAnsiTheme="majorHAnsi" w:cstheme="majorHAnsi"/>
        </w:rPr>
        <w:fldChar w:fldCharType="end"/>
      </w:r>
      <w:r w:rsidRPr="002F66CD">
        <w:rPr>
          <w:rFonts w:asciiTheme="majorHAnsi" w:hAnsiTheme="majorHAnsi" w:cstheme="majorHAnsi"/>
        </w:rPr>
        <w:t xml:space="preserve"> και σημαντικό οικονομικό όφελος</w:t>
      </w:r>
    </w:p>
    <w:p w14:paraId="23225BAD" w14:textId="20775632" w:rsidR="00AC70E3" w:rsidRPr="002D3479" w:rsidRDefault="00AC70E3" w:rsidP="00084BB0">
      <w:pPr>
        <w:spacing w:before="60" w:after="60" w:line="340" w:lineRule="exact"/>
        <w:jc w:val="both"/>
        <w:rPr>
          <w:rFonts w:asciiTheme="majorHAnsi" w:hAnsiTheme="majorHAnsi" w:cstheme="majorHAnsi"/>
          <w:b/>
        </w:rPr>
      </w:pPr>
      <w:r w:rsidRPr="002D3479">
        <w:rPr>
          <w:rFonts w:asciiTheme="majorHAnsi" w:hAnsiTheme="majorHAnsi" w:cstheme="majorHAnsi"/>
          <w:b/>
        </w:rPr>
        <w:t>Προθεσμία υποβολής:</w:t>
      </w:r>
      <w:r w:rsidR="00EF353B" w:rsidRPr="002D3479">
        <w:rPr>
          <w:rFonts w:asciiTheme="majorHAnsi" w:hAnsiTheme="majorHAnsi" w:cstheme="majorHAnsi"/>
          <w:b/>
        </w:rPr>
        <w:t xml:space="preserve"> 1</w:t>
      </w:r>
      <w:r w:rsidR="002D3479" w:rsidRPr="002D3479">
        <w:rPr>
          <w:rFonts w:asciiTheme="majorHAnsi" w:hAnsiTheme="majorHAnsi" w:cstheme="majorHAnsi"/>
          <w:b/>
        </w:rPr>
        <w:t>6</w:t>
      </w:r>
      <w:r w:rsidR="00EF353B" w:rsidRPr="002D3479">
        <w:rPr>
          <w:rFonts w:asciiTheme="majorHAnsi" w:hAnsiTheme="majorHAnsi" w:cstheme="majorHAnsi"/>
          <w:b/>
        </w:rPr>
        <w:t>-0</w:t>
      </w:r>
      <w:r w:rsidR="002D3479" w:rsidRPr="002D3479">
        <w:rPr>
          <w:rFonts w:asciiTheme="majorHAnsi" w:hAnsiTheme="majorHAnsi" w:cstheme="majorHAnsi"/>
          <w:b/>
        </w:rPr>
        <w:t>7</w:t>
      </w:r>
      <w:r w:rsidR="00EF353B" w:rsidRPr="002D3479">
        <w:rPr>
          <w:rFonts w:asciiTheme="majorHAnsi" w:hAnsiTheme="majorHAnsi" w:cstheme="majorHAnsi"/>
          <w:b/>
        </w:rPr>
        <w:t xml:space="preserve">-2019 έως </w:t>
      </w:r>
      <w:r w:rsidR="002D3479" w:rsidRPr="002D3479">
        <w:rPr>
          <w:rFonts w:asciiTheme="majorHAnsi" w:hAnsiTheme="majorHAnsi" w:cstheme="majorHAnsi"/>
          <w:b/>
        </w:rPr>
        <w:t>3</w:t>
      </w:r>
      <w:r w:rsidR="00EF353B" w:rsidRPr="002D3479">
        <w:rPr>
          <w:rFonts w:asciiTheme="majorHAnsi" w:hAnsiTheme="majorHAnsi" w:cstheme="majorHAnsi"/>
          <w:b/>
        </w:rPr>
        <w:t>1-0</w:t>
      </w:r>
      <w:r w:rsidR="002D3479" w:rsidRPr="002D3479">
        <w:rPr>
          <w:rFonts w:asciiTheme="majorHAnsi" w:hAnsiTheme="majorHAnsi" w:cstheme="majorHAnsi"/>
          <w:b/>
        </w:rPr>
        <w:t>7</w:t>
      </w:r>
      <w:r w:rsidR="00EF353B" w:rsidRPr="002D3479">
        <w:rPr>
          <w:rFonts w:asciiTheme="majorHAnsi" w:hAnsiTheme="majorHAnsi" w:cstheme="majorHAnsi"/>
          <w:b/>
        </w:rPr>
        <w:t>-2019</w:t>
      </w:r>
    </w:p>
    <w:p w14:paraId="7823CE1E" w14:textId="0A508573" w:rsidR="00AC70E3" w:rsidRPr="002D3479" w:rsidRDefault="00AC70E3" w:rsidP="00084BB0">
      <w:pPr>
        <w:spacing w:before="60" w:after="60" w:line="340" w:lineRule="exact"/>
        <w:jc w:val="both"/>
        <w:rPr>
          <w:rFonts w:asciiTheme="majorHAnsi" w:hAnsiTheme="majorHAnsi" w:cstheme="majorHAnsi"/>
        </w:rPr>
      </w:pPr>
      <w:r w:rsidRPr="002D3479">
        <w:rPr>
          <w:rFonts w:asciiTheme="majorHAnsi" w:hAnsiTheme="majorHAnsi" w:cstheme="majorHAnsi"/>
        </w:rPr>
        <w:t>Οι ενδιαφερόμενοι παρακαλούνται να αποστείλουν ηλεκτρονικά στη διεύθυνση</w:t>
      </w:r>
      <w:r w:rsidR="002D3479" w:rsidRPr="002D3479">
        <w:rPr>
          <w:rFonts w:asciiTheme="majorHAnsi" w:hAnsiTheme="majorHAnsi" w:cstheme="majorHAnsi"/>
        </w:rPr>
        <w:t xml:space="preserve"> </w:t>
      </w:r>
      <w:proofErr w:type="spellStart"/>
      <w:r w:rsidR="002D3479" w:rsidRPr="002D3479">
        <w:rPr>
          <w:rFonts w:asciiTheme="majorHAnsi" w:hAnsiTheme="majorHAnsi" w:cstheme="majorHAnsi"/>
          <w:lang w:val="en-US"/>
        </w:rPr>
        <w:t>chemeng</w:t>
      </w:r>
      <w:proofErr w:type="spellEnd"/>
      <w:r w:rsidR="002D3479" w:rsidRPr="002D3479">
        <w:rPr>
          <w:rFonts w:asciiTheme="majorHAnsi" w:hAnsiTheme="majorHAnsi" w:cstheme="majorHAnsi"/>
        </w:rPr>
        <w:t>@</w:t>
      </w:r>
      <w:proofErr w:type="spellStart"/>
      <w:r w:rsidR="002D3479" w:rsidRPr="002D3479">
        <w:rPr>
          <w:rFonts w:asciiTheme="majorHAnsi" w:hAnsiTheme="majorHAnsi" w:cstheme="majorHAnsi"/>
          <w:lang w:val="en-US"/>
        </w:rPr>
        <w:t>uowm</w:t>
      </w:r>
      <w:proofErr w:type="spellEnd"/>
      <w:r w:rsidR="002D3479" w:rsidRPr="002D3479">
        <w:rPr>
          <w:rFonts w:asciiTheme="majorHAnsi" w:hAnsiTheme="majorHAnsi" w:cstheme="majorHAnsi"/>
        </w:rPr>
        <w:t>.</w:t>
      </w:r>
      <w:r w:rsidR="002D3479" w:rsidRPr="002D3479">
        <w:rPr>
          <w:rFonts w:asciiTheme="majorHAnsi" w:hAnsiTheme="majorHAnsi" w:cstheme="majorHAnsi"/>
          <w:lang w:val="en-US"/>
        </w:rPr>
        <w:t>gr</w:t>
      </w:r>
      <w:r w:rsidR="002D3479" w:rsidRPr="002D3479">
        <w:rPr>
          <w:rFonts w:asciiTheme="majorHAnsi" w:hAnsiTheme="majorHAnsi" w:cstheme="majorHAnsi"/>
        </w:rPr>
        <w:t xml:space="preserve"> </w:t>
      </w:r>
      <w:r w:rsidRPr="002D3479">
        <w:rPr>
          <w:rFonts w:asciiTheme="majorHAnsi" w:hAnsiTheme="majorHAnsi" w:cstheme="majorHAnsi"/>
        </w:rPr>
        <w:t xml:space="preserve"> </w:t>
      </w:r>
      <w:r w:rsidR="002D3479" w:rsidRPr="002D3479">
        <w:rPr>
          <w:rFonts w:asciiTheme="majorHAnsi" w:hAnsiTheme="majorHAnsi" w:cstheme="majorHAnsi"/>
        </w:rPr>
        <w:t>υ</w:t>
      </w:r>
      <w:r w:rsidRPr="002D3479">
        <w:rPr>
          <w:rFonts w:asciiTheme="majorHAnsi" w:hAnsiTheme="majorHAnsi" w:cstheme="majorHAnsi"/>
        </w:rPr>
        <w:t xml:space="preserve">πόψη </w:t>
      </w:r>
      <w:proofErr w:type="spellStart"/>
      <w:r w:rsidRPr="002D3479">
        <w:rPr>
          <w:rFonts w:asciiTheme="majorHAnsi" w:hAnsiTheme="majorHAnsi" w:cstheme="majorHAnsi"/>
        </w:rPr>
        <w:t>κας</w:t>
      </w:r>
      <w:proofErr w:type="spellEnd"/>
      <w:r w:rsidRPr="002D3479">
        <w:rPr>
          <w:rFonts w:asciiTheme="majorHAnsi" w:hAnsiTheme="majorHAnsi" w:cstheme="majorHAnsi"/>
        </w:rPr>
        <w:t xml:space="preserve"> Χαριτάκη Κ.)</w:t>
      </w:r>
    </w:p>
    <w:p w14:paraId="10A73FAD" w14:textId="77777777" w:rsidR="00AC70E3" w:rsidRDefault="00AC70E3" w:rsidP="00AC70E3">
      <w:pPr>
        <w:pStyle w:val="a5"/>
        <w:numPr>
          <w:ilvl w:val="0"/>
          <w:numId w:val="18"/>
        </w:numPr>
        <w:spacing w:before="60" w:after="60" w:line="340" w:lineRule="exact"/>
        <w:jc w:val="both"/>
        <w:rPr>
          <w:rFonts w:asciiTheme="minorHAnsi" w:hAnsiTheme="minorHAnsi"/>
        </w:rPr>
      </w:pPr>
      <w:r>
        <w:rPr>
          <w:rFonts w:asciiTheme="minorHAnsi" w:hAnsiTheme="minorHAnsi"/>
        </w:rPr>
        <w:t>Αναλυτικό βιογραφικό σημείωμα</w:t>
      </w:r>
    </w:p>
    <w:p w14:paraId="7B427D2D" w14:textId="77777777" w:rsidR="00AC70E3" w:rsidRDefault="00AC70E3" w:rsidP="00AC70E3">
      <w:pPr>
        <w:pStyle w:val="a5"/>
        <w:numPr>
          <w:ilvl w:val="0"/>
          <w:numId w:val="18"/>
        </w:numPr>
        <w:spacing w:before="60" w:after="60" w:line="340" w:lineRule="exact"/>
        <w:jc w:val="both"/>
        <w:rPr>
          <w:rFonts w:asciiTheme="minorHAnsi" w:hAnsiTheme="minorHAnsi"/>
        </w:rPr>
      </w:pPr>
      <w:r>
        <w:rPr>
          <w:rFonts w:asciiTheme="minorHAnsi" w:hAnsiTheme="minorHAnsi"/>
        </w:rPr>
        <w:t>Τίτλους σπουδών</w:t>
      </w:r>
    </w:p>
    <w:p w14:paraId="40C9236E" w14:textId="77777777" w:rsidR="00AC70E3" w:rsidRDefault="00AC70E3" w:rsidP="00AC70E3">
      <w:pPr>
        <w:pStyle w:val="a5"/>
        <w:numPr>
          <w:ilvl w:val="0"/>
          <w:numId w:val="18"/>
        </w:numPr>
        <w:spacing w:before="60" w:after="60" w:line="340" w:lineRule="exact"/>
        <w:jc w:val="both"/>
        <w:rPr>
          <w:rFonts w:asciiTheme="minorHAnsi" w:hAnsiTheme="minorHAnsi"/>
        </w:rPr>
      </w:pPr>
      <w:r>
        <w:rPr>
          <w:rFonts w:asciiTheme="minorHAnsi" w:hAnsiTheme="minorHAnsi"/>
        </w:rPr>
        <w:t>Βεβαιώσεις ισοτιμίας και αντιστοιχίας από το Δ.Ο.Α.Τ.Α.Π., όπου απαιτούνται</w:t>
      </w:r>
    </w:p>
    <w:p w14:paraId="7F610501" w14:textId="77777777" w:rsidR="000D21E3" w:rsidRDefault="00AC70E3" w:rsidP="00AC70E3">
      <w:pPr>
        <w:pStyle w:val="a5"/>
        <w:numPr>
          <w:ilvl w:val="0"/>
          <w:numId w:val="18"/>
        </w:numPr>
        <w:spacing w:before="60" w:after="60" w:line="340" w:lineRule="exact"/>
        <w:jc w:val="both"/>
        <w:rPr>
          <w:rFonts w:asciiTheme="minorHAnsi" w:hAnsiTheme="minorHAnsi"/>
        </w:rPr>
      </w:pPr>
      <w:r>
        <w:rPr>
          <w:rFonts w:asciiTheme="minorHAnsi" w:hAnsiTheme="minorHAnsi"/>
        </w:rPr>
        <w:lastRenderedPageBreak/>
        <w:t xml:space="preserve">Πιστοποιητικό </w:t>
      </w:r>
      <w:r w:rsidR="000D21E3">
        <w:rPr>
          <w:rFonts w:asciiTheme="minorHAnsi" w:hAnsiTheme="minorHAnsi"/>
        </w:rPr>
        <w:t>αναλυτικής βαθμολογίας προπτυχιακών ή/ και μεταπτυχιακών σπουδών</w:t>
      </w:r>
    </w:p>
    <w:p w14:paraId="4809F398"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Αποδεικτικά γνώσης ξένων γλωσσών, μεταξύ των οποίων αποδεικτικό καλής γνώσης της Αγγλικής γλώσσας</w:t>
      </w:r>
    </w:p>
    <w:p w14:paraId="40D2EE5A"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Δύο τουλάχιστον συστατικές επιστολές</w:t>
      </w:r>
    </w:p>
    <w:p w14:paraId="770ECE41"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Δισέλιδη πρόταση εκπόνησης διδακτορικής διατριβής. Η πρόταση περιλαμβάνει τον τίτλο της διατριβής, γενική παρουσίαση του ερευνητικού αντικειμένου και αντιπροσωπευτική βιβλιογραφία</w:t>
      </w:r>
    </w:p>
    <w:p w14:paraId="0E0B9278"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Κάθε άλλο στοιχείο που συμβάλλει στην πληρέστερη αξιολόγηση των υποψηφίων (π.χ. αποδεικτικά ερευνητικής δραστηριότητας, διακρίσεις, αποδεικτικά προϋπηρεσίας κ.τ.λ.)</w:t>
      </w:r>
    </w:p>
    <w:p w14:paraId="6CFECCFF" w14:textId="77777777" w:rsidR="000D21E3" w:rsidRDefault="000D21E3" w:rsidP="00AC70E3">
      <w:pPr>
        <w:pStyle w:val="a5"/>
        <w:numPr>
          <w:ilvl w:val="0"/>
          <w:numId w:val="18"/>
        </w:numPr>
        <w:spacing w:before="60" w:after="60" w:line="340" w:lineRule="exact"/>
        <w:jc w:val="both"/>
        <w:rPr>
          <w:rFonts w:asciiTheme="minorHAnsi" w:hAnsiTheme="minorHAnsi"/>
        </w:rPr>
      </w:pPr>
      <w:r>
        <w:rPr>
          <w:rFonts w:asciiTheme="minorHAnsi" w:hAnsiTheme="minorHAnsi"/>
        </w:rPr>
        <w:t xml:space="preserve">Φωτοτυπία του δελτίου αστυνομικής ταυτότητας </w:t>
      </w:r>
    </w:p>
    <w:p w14:paraId="060B56D0" w14:textId="77777777" w:rsidR="00AC70E3" w:rsidRPr="000D21E3" w:rsidRDefault="000D21E3" w:rsidP="000D21E3">
      <w:pPr>
        <w:spacing w:before="60" w:after="60" w:line="340" w:lineRule="exact"/>
        <w:jc w:val="both"/>
        <w:rPr>
          <w:rFonts w:asciiTheme="minorHAnsi" w:hAnsiTheme="minorHAnsi"/>
        </w:rPr>
      </w:pPr>
      <w:r>
        <w:rPr>
          <w:rFonts w:asciiTheme="minorHAnsi" w:hAnsiTheme="minorHAnsi"/>
        </w:rPr>
        <w:t>Στην αίτηση αναγράφεται ο προτεινόμενος τίτλος, η προτεινόμενη γλώσσα εκπόνησης και συγγραφής</w:t>
      </w:r>
      <w:r w:rsidR="003657CF">
        <w:rPr>
          <w:rFonts w:asciiTheme="minorHAnsi" w:hAnsiTheme="minorHAnsi"/>
        </w:rPr>
        <w:t xml:space="preserve"> </w:t>
      </w:r>
      <w:r>
        <w:rPr>
          <w:rFonts w:asciiTheme="minorHAnsi" w:hAnsiTheme="minorHAnsi"/>
        </w:rPr>
        <w:t>η οποία μπορεί να είναι διάφορη της ελληνικής, καθώς και ο/η προτεινόμενος/η ως επιβλέπων/</w:t>
      </w:r>
      <w:proofErr w:type="spellStart"/>
      <w:r>
        <w:rPr>
          <w:rFonts w:asciiTheme="minorHAnsi" w:hAnsiTheme="minorHAnsi"/>
        </w:rPr>
        <w:t>ουσα</w:t>
      </w:r>
      <w:proofErr w:type="spellEnd"/>
      <w:r>
        <w:rPr>
          <w:rFonts w:asciiTheme="minorHAnsi" w:hAnsiTheme="minorHAnsi"/>
        </w:rPr>
        <w:t xml:space="preserve"> της Διδακτορικής Διατριβής ο/η οποίος/α ανήκει σε όσους έχουν δικαίωμα </w:t>
      </w:r>
      <w:r w:rsidR="00C85A62">
        <w:rPr>
          <w:rFonts w:asciiTheme="minorHAnsi" w:hAnsiTheme="minorHAnsi"/>
        </w:rPr>
        <w:t>επίβλεψης Διδακτορικής Διατριβής, σύμφωνα με τα οριζόμενα στο άρθρο 39 του Ν.4485/17</w:t>
      </w:r>
      <w:r>
        <w:rPr>
          <w:rFonts w:asciiTheme="minorHAnsi" w:hAnsiTheme="minorHAnsi"/>
        </w:rPr>
        <w:t xml:space="preserve"> </w:t>
      </w:r>
      <w:r w:rsidR="00C85A62">
        <w:rPr>
          <w:rFonts w:asciiTheme="minorHAnsi" w:hAnsiTheme="minorHAnsi"/>
        </w:rPr>
        <w:t>και στο άρθρο 8 του Κανονισμού Διδακτορικών Διατριβών του Τμήματος.</w:t>
      </w:r>
      <w:r>
        <w:rPr>
          <w:rFonts w:asciiTheme="minorHAnsi" w:hAnsiTheme="minorHAnsi"/>
        </w:rPr>
        <w:t xml:space="preserve">  </w:t>
      </w:r>
      <w:r w:rsidRPr="000D21E3">
        <w:rPr>
          <w:rFonts w:asciiTheme="minorHAnsi" w:hAnsiTheme="minorHAnsi"/>
        </w:rPr>
        <w:t xml:space="preserve">  </w:t>
      </w:r>
    </w:p>
    <w:sectPr w:rsidR="00AC70E3" w:rsidRPr="000D21E3" w:rsidSect="00611459">
      <w:headerReference w:type="default" r:id="rId9"/>
      <w:pgSz w:w="11900" w:h="16840"/>
      <w:pgMar w:top="1440" w:right="180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64F3" w14:textId="77777777" w:rsidR="00B5596A" w:rsidRDefault="00B5596A" w:rsidP="009274D2">
      <w:r>
        <w:separator/>
      </w:r>
    </w:p>
  </w:endnote>
  <w:endnote w:type="continuationSeparator" w:id="0">
    <w:p w14:paraId="4CE09F38" w14:textId="77777777" w:rsidR="00B5596A" w:rsidRDefault="00B5596A" w:rsidP="0092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7A4F" w14:textId="77777777" w:rsidR="00B5596A" w:rsidRDefault="00B5596A" w:rsidP="009274D2">
      <w:r>
        <w:separator/>
      </w:r>
    </w:p>
  </w:footnote>
  <w:footnote w:type="continuationSeparator" w:id="0">
    <w:p w14:paraId="395482A9" w14:textId="77777777" w:rsidR="00B5596A" w:rsidRDefault="00B5596A" w:rsidP="0092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955D" w14:textId="77777777" w:rsidR="009E0C60" w:rsidRPr="00285000" w:rsidRDefault="009E0C60" w:rsidP="009274D2">
    <w:pPr>
      <w:pStyle w:val="a3"/>
      <w:jc w:val="center"/>
      <w:rPr>
        <w:lang w:val="el-GR"/>
      </w:rPr>
    </w:pPr>
    <w:r>
      <w:rPr>
        <w:noProof/>
        <w:lang w:val="el-GR" w:eastAsia="el-GR"/>
      </w:rPr>
      <w:drawing>
        <wp:anchor distT="0" distB="0" distL="114300" distR="114300" simplePos="0" relativeHeight="251658240" behindDoc="0" locked="0" layoutInCell="1" allowOverlap="1" wp14:anchorId="7F0D48B1" wp14:editId="3BAAA344">
          <wp:simplePos x="0" y="0"/>
          <wp:positionH relativeFrom="column">
            <wp:posOffset>-635</wp:posOffset>
          </wp:positionH>
          <wp:positionV relativeFrom="paragraph">
            <wp:posOffset>64770</wp:posOffset>
          </wp:positionV>
          <wp:extent cx="571500" cy="571500"/>
          <wp:effectExtent l="19050" t="0" r="0" b="0"/>
          <wp:wrapThrough wrapText="bothSides">
            <wp:wrapPolygon edited="0">
              <wp:start x="-720" y="0"/>
              <wp:lineTo x="-720" y="20880"/>
              <wp:lineTo x="21600" y="20880"/>
              <wp:lineTo x="21600" y="0"/>
              <wp:lineTo x="-720" y="0"/>
            </wp:wrapPolygon>
          </wp:wrapThrough>
          <wp:docPr id="1" name="Picture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Pr="00285000">
      <w:rPr>
        <w:lang w:val="el-GR"/>
      </w:rPr>
      <w:t>ΕΛΛΗΝΙΚΗ ΔΗΜΟΚΡΑΤΙΑ</w:t>
    </w:r>
  </w:p>
  <w:p w14:paraId="31F3F890" w14:textId="77777777" w:rsidR="009E0C60" w:rsidRPr="00285000" w:rsidRDefault="009E0C60" w:rsidP="009274D2">
    <w:pPr>
      <w:pStyle w:val="a3"/>
      <w:jc w:val="center"/>
      <w:rPr>
        <w:lang w:val="el-GR"/>
      </w:rPr>
    </w:pPr>
    <w:r w:rsidRPr="00285000">
      <w:rPr>
        <w:lang w:val="el-GR"/>
      </w:rPr>
      <w:t>ΠΑΝΕΠΙΣΤΗΜΙΟ ΔΥΤΙΚΗΣ ΜΑΚΕΔΟΝΙΑΣ</w:t>
    </w:r>
  </w:p>
  <w:p w14:paraId="779375BD" w14:textId="77777777" w:rsidR="009E0C60" w:rsidRPr="00DC3476" w:rsidRDefault="009E0C60" w:rsidP="009274D2">
    <w:pPr>
      <w:pStyle w:val="a3"/>
      <w:pBdr>
        <w:bottom w:val="single" w:sz="4" w:space="1" w:color="auto"/>
      </w:pBdr>
      <w:jc w:val="center"/>
      <w:rPr>
        <w:lang w:val="el-GR"/>
      </w:rPr>
    </w:pPr>
    <w:r w:rsidRPr="00285000">
      <w:rPr>
        <w:lang w:val="el-GR"/>
      </w:rPr>
      <w:t>ΚΟΣΜΗΤΕΙΑ ΠΟΛΥΤΕΧΝΙΚΗΣ ΣΧΟΛΗΣ</w:t>
    </w:r>
  </w:p>
  <w:p w14:paraId="6F18D429" w14:textId="4B2A8F96" w:rsidR="00777A4B" w:rsidRPr="00777A4B" w:rsidRDefault="00777A4B" w:rsidP="009274D2">
    <w:pPr>
      <w:pStyle w:val="a3"/>
      <w:pBdr>
        <w:bottom w:val="single" w:sz="4" w:space="1" w:color="auto"/>
      </w:pBdr>
      <w:jc w:val="center"/>
      <w:rPr>
        <w:lang w:val="el-GR"/>
      </w:rPr>
    </w:pPr>
    <w:r>
      <w:rPr>
        <w:lang w:val="el-GR"/>
      </w:rPr>
      <w:t xml:space="preserve">ΤΜΗΜΑ </w:t>
    </w:r>
    <w:r w:rsidR="002D3479">
      <w:rPr>
        <w:lang w:val="el-GR"/>
      </w:rPr>
      <w:t xml:space="preserve">ΧΗΜΙΚΩΝ </w:t>
    </w:r>
    <w:r>
      <w:rPr>
        <w:lang w:val="el-GR"/>
      </w:rPr>
      <w:t>ΜΗΧΑΝΙΚΩΝ</w:t>
    </w:r>
  </w:p>
  <w:p w14:paraId="26901684" w14:textId="77777777" w:rsidR="009E0C60" w:rsidRPr="00285000" w:rsidRDefault="009E0C60" w:rsidP="009274D2">
    <w:pPr>
      <w:pStyle w:val="a3"/>
      <w:jc w:val="cent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173"/>
    <w:multiLevelType w:val="hybridMultilevel"/>
    <w:tmpl w:val="3778448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106211"/>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566228F"/>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2BAD5619"/>
    <w:multiLevelType w:val="hybridMultilevel"/>
    <w:tmpl w:val="EE68AB4E"/>
    <w:lvl w:ilvl="0" w:tplc="0170A7D4">
      <w:start w:val="1"/>
      <w:numFmt w:val="decimal"/>
      <w:lvlText w:val="%1."/>
      <w:lvlJc w:val="left"/>
      <w:pPr>
        <w:tabs>
          <w:tab w:val="num" w:pos="1440"/>
        </w:tabs>
        <w:ind w:left="1440" w:hanging="360"/>
      </w:pPr>
      <w:rPr>
        <w:rFonts w:hint="default"/>
        <w:sz w:val="28"/>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15:restartNumberingAfterBreak="0">
    <w:nsid w:val="326C2569"/>
    <w:multiLevelType w:val="hybridMultilevel"/>
    <w:tmpl w:val="DA1AA00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6B3E78"/>
    <w:multiLevelType w:val="hybridMultilevel"/>
    <w:tmpl w:val="805E19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E4B06A0"/>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4B6D46A8"/>
    <w:multiLevelType w:val="hybridMultilevel"/>
    <w:tmpl w:val="7F462AE2"/>
    <w:lvl w:ilvl="0" w:tplc="D8E207E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8" w15:restartNumberingAfterBreak="0">
    <w:nsid w:val="4C494872"/>
    <w:multiLevelType w:val="hybridMultilevel"/>
    <w:tmpl w:val="97ECBE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363B7E"/>
    <w:multiLevelType w:val="hybridMultilevel"/>
    <w:tmpl w:val="8762287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15:restartNumberingAfterBreak="0">
    <w:nsid w:val="4FAE0A04"/>
    <w:multiLevelType w:val="hybridMultilevel"/>
    <w:tmpl w:val="F2A42A00"/>
    <w:lvl w:ilvl="0" w:tplc="CB0E560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50300BBD"/>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68460AC5"/>
    <w:multiLevelType w:val="hybridMultilevel"/>
    <w:tmpl w:val="C43018D4"/>
    <w:lvl w:ilvl="0" w:tplc="F87407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72F50140"/>
    <w:multiLevelType w:val="hybridMultilevel"/>
    <w:tmpl w:val="F4FC2A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3FE30D0"/>
    <w:multiLevelType w:val="hybridMultilevel"/>
    <w:tmpl w:val="E65E4616"/>
    <w:lvl w:ilvl="0" w:tplc="B0FC5DEE">
      <w:start w:val="1"/>
      <w:numFmt w:val="upperLetter"/>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15:restartNumberingAfterBreak="0">
    <w:nsid w:val="79865E5E"/>
    <w:multiLevelType w:val="hybridMultilevel"/>
    <w:tmpl w:val="9266C9AE"/>
    <w:lvl w:ilvl="0" w:tplc="80B40D1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15:restartNumberingAfterBreak="0">
    <w:nsid w:val="7A210CF6"/>
    <w:multiLevelType w:val="hybridMultilevel"/>
    <w:tmpl w:val="10F28D0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4"/>
  </w:num>
  <w:num w:numId="5">
    <w:abstractNumId w:val="11"/>
  </w:num>
  <w:num w:numId="6">
    <w:abstractNumId w:val="2"/>
  </w:num>
  <w:num w:numId="7">
    <w:abstractNumId w:val="1"/>
  </w:num>
  <w:num w:numId="8">
    <w:abstractNumId w:val="12"/>
  </w:num>
  <w:num w:numId="9">
    <w:abstractNumId w:val="0"/>
  </w:num>
  <w:num w:numId="10">
    <w:abstractNumId w:val="4"/>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6"/>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61"/>
    <w:rsid w:val="00005A53"/>
    <w:rsid w:val="0000740D"/>
    <w:rsid w:val="00021C26"/>
    <w:rsid w:val="00031434"/>
    <w:rsid w:val="00041A7C"/>
    <w:rsid w:val="000437F9"/>
    <w:rsid w:val="00047C29"/>
    <w:rsid w:val="000522D2"/>
    <w:rsid w:val="00055A21"/>
    <w:rsid w:val="000661B8"/>
    <w:rsid w:val="000764E6"/>
    <w:rsid w:val="00084BB0"/>
    <w:rsid w:val="000927D7"/>
    <w:rsid w:val="0009413E"/>
    <w:rsid w:val="000A4462"/>
    <w:rsid w:val="000B4DA5"/>
    <w:rsid w:val="000C3D4E"/>
    <w:rsid w:val="000C599B"/>
    <w:rsid w:val="000D21E3"/>
    <w:rsid w:val="000D34B4"/>
    <w:rsid w:val="000D3AEC"/>
    <w:rsid w:val="000E020C"/>
    <w:rsid w:val="000E4319"/>
    <w:rsid w:val="000E53AA"/>
    <w:rsid w:val="000F1CAF"/>
    <w:rsid w:val="000F2AE4"/>
    <w:rsid w:val="000F75C9"/>
    <w:rsid w:val="001016C2"/>
    <w:rsid w:val="001022AD"/>
    <w:rsid w:val="00105BDD"/>
    <w:rsid w:val="00105DC6"/>
    <w:rsid w:val="0011194E"/>
    <w:rsid w:val="001171AD"/>
    <w:rsid w:val="0012185E"/>
    <w:rsid w:val="00126EC7"/>
    <w:rsid w:val="00133136"/>
    <w:rsid w:val="00134942"/>
    <w:rsid w:val="00140152"/>
    <w:rsid w:val="00141154"/>
    <w:rsid w:val="00144AD4"/>
    <w:rsid w:val="001461AB"/>
    <w:rsid w:val="001474CE"/>
    <w:rsid w:val="001478F2"/>
    <w:rsid w:val="00163B33"/>
    <w:rsid w:val="001655C9"/>
    <w:rsid w:val="00167091"/>
    <w:rsid w:val="0017256F"/>
    <w:rsid w:val="00173F53"/>
    <w:rsid w:val="00175A5A"/>
    <w:rsid w:val="00175D68"/>
    <w:rsid w:val="0018325E"/>
    <w:rsid w:val="00195A0C"/>
    <w:rsid w:val="001969B7"/>
    <w:rsid w:val="001A1A87"/>
    <w:rsid w:val="001B0240"/>
    <w:rsid w:val="001B0920"/>
    <w:rsid w:val="001B1B2F"/>
    <w:rsid w:val="001B2823"/>
    <w:rsid w:val="001B2B9F"/>
    <w:rsid w:val="001B2D58"/>
    <w:rsid w:val="001B576F"/>
    <w:rsid w:val="001C0BE2"/>
    <w:rsid w:val="001D25A2"/>
    <w:rsid w:val="001D2CB5"/>
    <w:rsid w:val="001D754F"/>
    <w:rsid w:val="001E3487"/>
    <w:rsid w:val="001F1E50"/>
    <w:rsid w:val="001F5C50"/>
    <w:rsid w:val="00206E20"/>
    <w:rsid w:val="00211D7C"/>
    <w:rsid w:val="00214A2D"/>
    <w:rsid w:val="00215386"/>
    <w:rsid w:val="00217C3B"/>
    <w:rsid w:val="00222560"/>
    <w:rsid w:val="002348C0"/>
    <w:rsid w:val="002367A0"/>
    <w:rsid w:val="002435A3"/>
    <w:rsid w:val="002439EB"/>
    <w:rsid w:val="00251AA5"/>
    <w:rsid w:val="00252DB1"/>
    <w:rsid w:val="00257758"/>
    <w:rsid w:val="00260E49"/>
    <w:rsid w:val="00263452"/>
    <w:rsid w:val="00266D09"/>
    <w:rsid w:val="00267468"/>
    <w:rsid w:val="002678A1"/>
    <w:rsid w:val="00273506"/>
    <w:rsid w:val="00274ED7"/>
    <w:rsid w:val="00275CAF"/>
    <w:rsid w:val="00285000"/>
    <w:rsid w:val="00287AB0"/>
    <w:rsid w:val="00290554"/>
    <w:rsid w:val="002966E7"/>
    <w:rsid w:val="002979E7"/>
    <w:rsid w:val="002A2040"/>
    <w:rsid w:val="002A2C27"/>
    <w:rsid w:val="002A67D3"/>
    <w:rsid w:val="002B3544"/>
    <w:rsid w:val="002B3E92"/>
    <w:rsid w:val="002B7C54"/>
    <w:rsid w:val="002C0808"/>
    <w:rsid w:val="002C1CD0"/>
    <w:rsid w:val="002D033B"/>
    <w:rsid w:val="002D3479"/>
    <w:rsid w:val="002E2B85"/>
    <w:rsid w:val="002E6C7E"/>
    <w:rsid w:val="002F66CD"/>
    <w:rsid w:val="00302BD0"/>
    <w:rsid w:val="00304D54"/>
    <w:rsid w:val="00316E40"/>
    <w:rsid w:val="00322061"/>
    <w:rsid w:val="00324096"/>
    <w:rsid w:val="003245FC"/>
    <w:rsid w:val="00327129"/>
    <w:rsid w:val="003275D6"/>
    <w:rsid w:val="003364A2"/>
    <w:rsid w:val="003412E3"/>
    <w:rsid w:val="00344C47"/>
    <w:rsid w:val="003561B6"/>
    <w:rsid w:val="00356402"/>
    <w:rsid w:val="00363979"/>
    <w:rsid w:val="003657CF"/>
    <w:rsid w:val="0037133E"/>
    <w:rsid w:val="00376C03"/>
    <w:rsid w:val="003778CC"/>
    <w:rsid w:val="00390551"/>
    <w:rsid w:val="0039371F"/>
    <w:rsid w:val="003956C7"/>
    <w:rsid w:val="003B39A8"/>
    <w:rsid w:val="003B66C0"/>
    <w:rsid w:val="003C259B"/>
    <w:rsid w:val="003C6277"/>
    <w:rsid w:val="003E3E1E"/>
    <w:rsid w:val="003E47D6"/>
    <w:rsid w:val="003E50E1"/>
    <w:rsid w:val="003E663A"/>
    <w:rsid w:val="003E71BB"/>
    <w:rsid w:val="003E7200"/>
    <w:rsid w:val="003E7D7B"/>
    <w:rsid w:val="00400EB2"/>
    <w:rsid w:val="00405806"/>
    <w:rsid w:val="004061E9"/>
    <w:rsid w:val="00410541"/>
    <w:rsid w:val="004167C0"/>
    <w:rsid w:val="004216B8"/>
    <w:rsid w:val="00426E8B"/>
    <w:rsid w:val="004325EE"/>
    <w:rsid w:val="00435D6A"/>
    <w:rsid w:val="00441200"/>
    <w:rsid w:val="00444191"/>
    <w:rsid w:val="004467C5"/>
    <w:rsid w:val="0044745D"/>
    <w:rsid w:val="00451570"/>
    <w:rsid w:val="0045265E"/>
    <w:rsid w:val="00452ECF"/>
    <w:rsid w:val="00456641"/>
    <w:rsid w:val="00457677"/>
    <w:rsid w:val="0046048E"/>
    <w:rsid w:val="004613C9"/>
    <w:rsid w:val="004642E8"/>
    <w:rsid w:val="0047159C"/>
    <w:rsid w:val="004750A3"/>
    <w:rsid w:val="004764FB"/>
    <w:rsid w:val="0048156B"/>
    <w:rsid w:val="00483065"/>
    <w:rsid w:val="0048332F"/>
    <w:rsid w:val="004834AA"/>
    <w:rsid w:val="004912B7"/>
    <w:rsid w:val="004A2955"/>
    <w:rsid w:val="004A3C93"/>
    <w:rsid w:val="004A4B8F"/>
    <w:rsid w:val="004B0183"/>
    <w:rsid w:val="004B5BC1"/>
    <w:rsid w:val="004B65F6"/>
    <w:rsid w:val="004C11A4"/>
    <w:rsid w:val="004C1416"/>
    <w:rsid w:val="004C1597"/>
    <w:rsid w:val="004C30FF"/>
    <w:rsid w:val="004D0103"/>
    <w:rsid w:val="004D2272"/>
    <w:rsid w:val="004D2B85"/>
    <w:rsid w:val="004D548E"/>
    <w:rsid w:val="004D793B"/>
    <w:rsid w:val="004E03BF"/>
    <w:rsid w:val="004E1351"/>
    <w:rsid w:val="004E2218"/>
    <w:rsid w:val="004E5D20"/>
    <w:rsid w:val="004E6439"/>
    <w:rsid w:val="004E6CE0"/>
    <w:rsid w:val="004F2371"/>
    <w:rsid w:val="004F61E0"/>
    <w:rsid w:val="00500B3E"/>
    <w:rsid w:val="00503B6D"/>
    <w:rsid w:val="005058A5"/>
    <w:rsid w:val="005151E0"/>
    <w:rsid w:val="00516365"/>
    <w:rsid w:val="0052012B"/>
    <w:rsid w:val="0052405C"/>
    <w:rsid w:val="00524B8F"/>
    <w:rsid w:val="00535C56"/>
    <w:rsid w:val="0055494D"/>
    <w:rsid w:val="005615C5"/>
    <w:rsid w:val="00562E6D"/>
    <w:rsid w:val="005715B8"/>
    <w:rsid w:val="00571829"/>
    <w:rsid w:val="00571A51"/>
    <w:rsid w:val="00573008"/>
    <w:rsid w:val="005765E8"/>
    <w:rsid w:val="005765FD"/>
    <w:rsid w:val="0059105A"/>
    <w:rsid w:val="00595471"/>
    <w:rsid w:val="00597232"/>
    <w:rsid w:val="005A1E67"/>
    <w:rsid w:val="005A33AA"/>
    <w:rsid w:val="005B0CF9"/>
    <w:rsid w:val="005C0BE3"/>
    <w:rsid w:val="005D51CD"/>
    <w:rsid w:val="005D5BDF"/>
    <w:rsid w:val="005D7282"/>
    <w:rsid w:val="005D7DC9"/>
    <w:rsid w:val="005D7E12"/>
    <w:rsid w:val="005E0C7F"/>
    <w:rsid w:val="005E0CA8"/>
    <w:rsid w:val="005E0DFF"/>
    <w:rsid w:val="005E7347"/>
    <w:rsid w:val="005E741F"/>
    <w:rsid w:val="005E7B94"/>
    <w:rsid w:val="005F7457"/>
    <w:rsid w:val="006005E4"/>
    <w:rsid w:val="00611459"/>
    <w:rsid w:val="006156C1"/>
    <w:rsid w:val="00615B58"/>
    <w:rsid w:val="006171D8"/>
    <w:rsid w:val="00625087"/>
    <w:rsid w:val="006331D2"/>
    <w:rsid w:val="006474D8"/>
    <w:rsid w:val="00652521"/>
    <w:rsid w:val="00654ADD"/>
    <w:rsid w:val="0066132D"/>
    <w:rsid w:val="00663277"/>
    <w:rsid w:val="00666D89"/>
    <w:rsid w:val="00667004"/>
    <w:rsid w:val="00675282"/>
    <w:rsid w:val="0067754E"/>
    <w:rsid w:val="00686262"/>
    <w:rsid w:val="0069369B"/>
    <w:rsid w:val="00696C59"/>
    <w:rsid w:val="006A193A"/>
    <w:rsid w:val="006A2A9B"/>
    <w:rsid w:val="006A40E0"/>
    <w:rsid w:val="006B059D"/>
    <w:rsid w:val="006B1F40"/>
    <w:rsid w:val="006B28A3"/>
    <w:rsid w:val="006B290E"/>
    <w:rsid w:val="006B6B52"/>
    <w:rsid w:val="006C1B18"/>
    <w:rsid w:val="006C76ED"/>
    <w:rsid w:val="006D2177"/>
    <w:rsid w:val="006D52BC"/>
    <w:rsid w:val="006E09C3"/>
    <w:rsid w:val="006F1A1F"/>
    <w:rsid w:val="006F2134"/>
    <w:rsid w:val="006F326E"/>
    <w:rsid w:val="006F3AC0"/>
    <w:rsid w:val="006F7A3F"/>
    <w:rsid w:val="007149E5"/>
    <w:rsid w:val="00720FF6"/>
    <w:rsid w:val="0073013E"/>
    <w:rsid w:val="00736E29"/>
    <w:rsid w:val="0075249C"/>
    <w:rsid w:val="00757CBA"/>
    <w:rsid w:val="00763E7D"/>
    <w:rsid w:val="00777A4B"/>
    <w:rsid w:val="00783E06"/>
    <w:rsid w:val="00793CFF"/>
    <w:rsid w:val="007A56AC"/>
    <w:rsid w:val="007B1E75"/>
    <w:rsid w:val="007C3284"/>
    <w:rsid w:val="007D5F6C"/>
    <w:rsid w:val="007E2010"/>
    <w:rsid w:val="007E4813"/>
    <w:rsid w:val="007E72E6"/>
    <w:rsid w:val="007F0020"/>
    <w:rsid w:val="007F091E"/>
    <w:rsid w:val="007F3CF9"/>
    <w:rsid w:val="007F51B9"/>
    <w:rsid w:val="00801A90"/>
    <w:rsid w:val="00803FD9"/>
    <w:rsid w:val="00805E61"/>
    <w:rsid w:val="00813BD0"/>
    <w:rsid w:val="00841134"/>
    <w:rsid w:val="00842896"/>
    <w:rsid w:val="008456DF"/>
    <w:rsid w:val="00845A22"/>
    <w:rsid w:val="00846392"/>
    <w:rsid w:val="008551FE"/>
    <w:rsid w:val="0085569D"/>
    <w:rsid w:val="00862E08"/>
    <w:rsid w:val="00887724"/>
    <w:rsid w:val="00895FF5"/>
    <w:rsid w:val="008A643F"/>
    <w:rsid w:val="008A74BC"/>
    <w:rsid w:val="008A788C"/>
    <w:rsid w:val="008B17FC"/>
    <w:rsid w:val="008C28C4"/>
    <w:rsid w:val="008C705A"/>
    <w:rsid w:val="008D30FC"/>
    <w:rsid w:val="008D42A6"/>
    <w:rsid w:val="008F2C85"/>
    <w:rsid w:val="008F66B1"/>
    <w:rsid w:val="008F7E37"/>
    <w:rsid w:val="00903040"/>
    <w:rsid w:val="00904B83"/>
    <w:rsid w:val="00910486"/>
    <w:rsid w:val="009203A2"/>
    <w:rsid w:val="00921411"/>
    <w:rsid w:val="00921A78"/>
    <w:rsid w:val="00922079"/>
    <w:rsid w:val="0092346F"/>
    <w:rsid w:val="009274D2"/>
    <w:rsid w:val="00927BEF"/>
    <w:rsid w:val="00931DE9"/>
    <w:rsid w:val="00932888"/>
    <w:rsid w:val="00935659"/>
    <w:rsid w:val="00937BF6"/>
    <w:rsid w:val="00942E05"/>
    <w:rsid w:val="00943268"/>
    <w:rsid w:val="009436AD"/>
    <w:rsid w:val="009540C5"/>
    <w:rsid w:val="00956934"/>
    <w:rsid w:val="009575E9"/>
    <w:rsid w:val="00963E81"/>
    <w:rsid w:val="009645CD"/>
    <w:rsid w:val="00965218"/>
    <w:rsid w:val="009656EF"/>
    <w:rsid w:val="009707F6"/>
    <w:rsid w:val="00975273"/>
    <w:rsid w:val="009857CA"/>
    <w:rsid w:val="00985BA8"/>
    <w:rsid w:val="009A3718"/>
    <w:rsid w:val="009A76D2"/>
    <w:rsid w:val="009A7D59"/>
    <w:rsid w:val="009B030E"/>
    <w:rsid w:val="009B5F50"/>
    <w:rsid w:val="009B6A7A"/>
    <w:rsid w:val="009C07AA"/>
    <w:rsid w:val="009C3992"/>
    <w:rsid w:val="009C40D2"/>
    <w:rsid w:val="009C58F7"/>
    <w:rsid w:val="009C6D42"/>
    <w:rsid w:val="009D1D23"/>
    <w:rsid w:val="009D27F0"/>
    <w:rsid w:val="009D2DB6"/>
    <w:rsid w:val="009E0C60"/>
    <w:rsid w:val="009E398B"/>
    <w:rsid w:val="00A00C62"/>
    <w:rsid w:val="00A014DD"/>
    <w:rsid w:val="00A02405"/>
    <w:rsid w:val="00A03D7B"/>
    <w:rsid w:val="00A1449A"/>
    <w:rsid w:val="00A151B5"/>
    <w:rsid w:val="00A200C0"/>
    <w:rsid w:val="00A33EE7"/>
    <w:rsid w:val="00A43749"/>
    <w:rsid w:val="00A44346"/>
    <w:rsid w:val="00A51EC6"/>
    <w:rsid w:val="00A56C4C"/>
    <w:rsid w:val="00A57273"/>
    <w:rsid w:val="00A62C45"/>
    <w:rsid w:val="00A64547"/>
    <w:rsid w:val="00A748D5"/>
    <w:rsid w:val="00A76056"/>
    <w:rsid w:val="00A771E4"/>
    <w:rsid w:val="00A77BE9"/>
    <w:rsid w:val="00A807A7"/>
    <w:rsid w:val="00A85E64"/>
    <w:rsid w:val="00A87273"/>
    <w:rsid w:val="00A962BC"/>
    <w:rsid w:val="00A97E4D"/>
    <w:rsid w:val="00AA5491"/>
    <w:rsid w:val="00AB7C05"/>
    <w:rsid w:val="00AC0665"/>
    <w:rsid w:val="00AC70E3"/>
    <w:rsid w:val="00AD0E45"/>
    <w:rsid w:val="00AD3A23"/>
    <w:rsid w:val="00AD63FA"/>
    <w:rsid w:val="00AD6B55"/>
    <w:rsid w:val="00AE3F8B"/>
    <w:rsid w:val="00AE4DD7"/>
    <w:rsid w:val="00AE5786"/>
    <w:rsid w:val="00AF20A9"/>
    <w:rsid w:val="00AF70D0"/>
    <w:rsid w:val="00AF716B"/>
    <w:rsid w:val="00B0238E"/>
    <w:rsid w:val="00B03D46"/>
    <w:rsid w:val="00B14816"/>
    <w:rsid w:val="00B15DB4"/>
    <w:rsid w:val="00B17C0F"/>
    <w:rsid w:val="00B21F33"/>
    <w:rsid w:val="00B31395"/>
    <w:rsid w:val="00B33EAC"/>
    <w:rsid w:val="00B34CCD"/>
    <w:rsid w:val="00B367FF"/>
    <w:rsid w:val="00B37A69"/>
    <w:rsid w:val="00B403CB"/>
    <w:rsid w:val="00B41923"/>
    <w:rsid w:val="00B4727B"/>
    <w:rsid w:val="00B548B7"/>
    <w:rsid w:val="00B5596A"/>
    <w:rsid w:val="00B6449A"/>
    <w:rsid w:val="00B75FED"/>
    <w:rsid w:val="00B81C69"/>
    <w:rsid w:val="00B92C27"/>
    <w:rsid w:val="00B9484D"/>
    <w:rsid w:val="00B96ED2"/>
    <w:rsid w:val="00B97494"/>
    <w:rsid w:val="00BA29FE"/>
    <w:rsid w:val="00BA71C6"/>
    <w:rsid w:val="00BA7253"/>
    <w:rsid w:val="00BB4D5B"/>
    <w:rsid w:val="00BB4E49"/>
    <w:rsid w:val="00BB6316"/>
    <w:rsid w:val="00BC094E"/>
    <w:rsid w:val="00BC3933"/>
    <w:rsid w:val="00BC7F0D"/>
    <w:rsid w:val="00BD026B"/>
    <w:rsid w:val="00BD070A"/>
    <w:rsid w:val="00BD47BA"/>
    <w:rsid w:val="00BE0B8E"/>
    <w:rsid w:val="00BF1CD1"/>
    <w:rsid w:val="00BF5C3A"/>
    <w:rsid w:val="00BF6901"/>
    <w:rsid w:val="00C01EA7"/>
    <w:rsid w:val="00C14DA7"/>
    <w:rsid w:val="00C15677"/>
    <w:rsid w:val="00C33F24"/>
    <w:rsid w:val="00C36CD9"/>
    <w:rsid w:val="00C37338"/>
    <w:rsid w:val="00C44D26"/>
    <w:rsid w:val="00C46C56"/>
    <w:rsid w:val="00C50111"/>
    <w:rsid w:val="00C5365F"/>
    <w:rsid w:val="00C555A1"/>
    <w:rsid w:val="00C70265"/>
    <w:rsid w:val="00C80CDF"/>
    <w:rsid w:val="00C85A62"/>
    <w:rsid w:val="00C964B0"/>
    <w:rsid w:val="00CA44A3"/>
    <w:rsid w:val="00CA52CD"/>
    <w:rsid w:val="00CA63B5"/>
    <w:rsid w:val="00CA7208"/>
    <w:rsid w:val="00CB0895"/>
    <w:rsid w:val="00CB35B6"/>
    <w:rsid w:val="00CB55FA"/>
    <w:rsid w:val="00CB780D"/>
    <w:rsid w:val="00CC00F4"/>
    <w:rsid w:val="00CC5C61"/>
    <w:rsid w:val="00CD21C5"/>
    <w:rsid w:val="00CD488A"/>
    <w:rsid w:val="00CD5DCC"/>
    <w:rsid w:val="00CD65F3"/>
    <w:rsid w:val="00CE79C0"/>
    <w:rsid w:val="00CF3B3D"/>
    <w:rsid w:val="00CF6A44"/>
    <w:rsid w:val="00D078D2"/>
    <w:rsid w:val="00D1361F"/>
    <w:rsid w:val="00D13F68"/>
    <w:rsid w:val="00D202B0"/>
    <w:rsid w:val="00D20B33"/>
    <w:rsid w:val="00D21463"/>
    <w:rsid w:val="00D26A9D"/>
    <w:rsid w:val="00D301E5"/>
    <w:rsid w:val="00D3102C"/>
    <w:rsid w:val="00D418BC"/>
    <w:rsid w:val="00D43F66"/>
    <w:rsid w:val="00D53EE1"/>
    <w:rsid w:val="00D556CF"/>
    <w:rsid w:val="00D56219"/>
    <w:rsid w:val="00D631C7"/>
    <w:rsid w:val="00D65023"/>
    <w:rsid w:val="00D652B5"/>
    <w:rsid w:val="00D66FDC"/>
    <w:rsid w:val="00D772C3"/>
    <w:rsid w:val="00D83AC8"/>
    <w:rsid w:val="00DA02E8"/>
    <w:rsid w:val="00DA36C5"/>
    <w:rsid w:val="00DB5242"/>
    <w:rsid w:val="00DC2F08"/>
    <w:rsid w:val="00DC3476"/>
    <w:rsid w:val="00DC467B"/>
    <w:rsid w:val="00DC56E9"/>
    <w:rsid w:val="00DC642A"/>
    <w:rsid w:val="00DD2160"/>
    <w:rsid w:val="00DD256E"/>
    <w:rsid w:val="00DD2CBC"/>
    <w:rsid w:val="00DE0C46"/>
    <w:rsid w:val="00DE0CD8"/>
    <w:rsid w:val="00DE1087"/>
    <w:rsid w:val="00DE566D"/>
    <w:rsid w:val="00DF2FE7"/>
    <w:rsid w:val="00DF5146"/>
    <w:rsid w:val="00DF7F36"/>
    <w:rsid w:val="00E0205A"/>
    <w:rsid w:val="00E06F25"/>
    <w:rsid w:val="00E07748"/>
    <w:rsid w:val="00E105FD"/>
    <w:rsid w:val="00E226C5"/>
    <w:rsid w:val="00E2590A"/>
    <w:rsid w:val="00E26129"/>
    <w:rsid w:val="00E36A9B"/>
    <w:rsid w:val="00E37552"/>
    <w:rsid w:val="00E4279F"/>
    <w:rsid w:val="00E428E7"/>
    <w:rsid w:val="00E43962"/>
    <w:rsid w:val="00E4522E"/>
    <w:rsid w:val="00E46E2E"/>
    <w:rsid w:val="00E5020E"/>
    <w:rsid w:val="00E5215A"/>
    <w:rsid w:val="00E52DED"/>
    <w:rsid w:val="00E609BE"/>
    <w:rsid w:val="00E640ED"/>
    <w:rsid w:val="00E642D5"/>
    <w:rsid w:val="00E705CF"/>
    <w:rsid w:val="00E73B86"/>
    <w:rsid w:val="00E75E64"/>
    <w:rsid w:val="00E81FF8"/>
    <w:rsid w:val="00EA025C"/>
    <w:rsid w:val="00EA4429"/>
    <w:rsid w:val="00EA6E26"/>
    <w:rsid w:val="00EA7B17"/>
    <w:rsid w:val="00EB5F83"/>
    <w:rsid w:val="00EB721A"/>
    <w:rsid w:val="00EC6DA8"/>
    <w:rsid w:val="00EC6F0C"/>
    <w:rsid w:val="00ED108E"/>
    <w:rsid w:val="00ED2414"/>
    <w:rsid w:val="00ED441C"/>
    <w:rsid w:val="00ED7ABF"/>
    <w:rsid w:val="00EE750F"/>
    <w:rsid w:val="00EF353B"/>
    <w:rsid w:val="00F01B47"/>
    <w:rsid w:val="00F1224D"/>
    <w:rsid w:val="00F128D4"/>
    <w:rsid w:val="00F163ED"/>
    <w:rsid w:val="00F25CC5"/>
    <w:rsid w:val="00F326A7"/>
    <w:rsid w:val="00F330DA"/>
    <w:rsid w:val="00F348D5"/>
    <w:rsid w:val="00F44C31"/>
    <w:rsid w:val="00F45A49"/>
    <w:rsid w:val="00F46968"/>
    <w:rsid w:val="00F47392"/>
    <w:rsid w:val="00F51940"/>
    <w:rsid w:val="00F62A4E"/>
    <w:rsid w:val="00F65F22"/>
    <w:rsid w:val="00F66359"/>
    <w:rsid w:val="00F704EB"/>
    <w:rsid w:val="00F72732"/>
    <w:rsid w:val="00F758CE"/>
    <w:rsid w:val="00F76667"/>
    <w:rsid w:val="00F77964"/>
    <w:rsid w:val="00F81605"/>
    <w:rsid w:val="00F818E3"/>
    <w:rsid w:val="00F81D52"/>
    <w:rsid w:val="00F864C4"/>
    <w:rsid w:val="00F958BA"/>
    <w:rsid w:val="00F97F88"/>
    <w:rsid w:val="00FA488C"/>
    <w:rsid w:val="00FA7BAB"/>
    <w:rsid w:val="00FB002B"/>
    <w:rsid w:val="00FC11B8"/>
    <w:rsid w:val="00FC1A53"/>
    <w:rsid w:val="00FC2D8C"/>
    <w:rsid w:val="00FC4CF8"/>
    <w:rsid w:val="00FD594F"/>
    <w:rsid w:val="00FE04A1"/>
    <w:rsid w:val="00FF1603"/>
    <w:rsid w:val="00FF2726"/>
    <w:rsid w:val="00FF47D7"/>
    <w:rsid w:val="00FF56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CA16E"/>
  <w15:docId w15:val="{3BA832EA-4489-48B7-B784-9B78719A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5B8"/>
    <w:rPr>
      <w:rFonts w:ascii="Times New Roman" w:eastAsia="Times New Roman" w:hAnsi="Times New Roman" w:cs="Times New Roman"/>
      <w:lang w:val="el-GR" w:eastAsia="el-GR"/>
    </w:rPr>
  </w:style>
  <w:style w:type="paragraph" w:styleId="2">
    <w:name w:val="heading 2"/>
    <w:basedOn w:val="a"/>
    <w:next w:val="a"/>
    <w:link w:val="2Char"/>
    <w:uiPriority w:val="9"/>
    <w:unhideWhenUsed/>
    <w:qFormat/>
    <w:rsid w:val="00554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84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
    <w:name w:val="Κεφαλίδα Char"/>
    <w:basedOn w:val="a0"/>
    <w:link w:val="a3"/>
    <w:uiPriority w:val="99"/>
    <w:rsid w:val="009274D2"/>
  </w:style>
  <w:style w:type="paragraph" w:styleId="a4">
    <w:name w:val="footer"/>
    <w:basedOn w:val="a"/>
    <w:link w:val="Char0"/>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0">
    <w:name w:val="Υποσέλιδο Char"/>
    <w:basedOn w:val="a0"/>
    <w:link w:val="a4"/>
    <w:uiPriority w:val="99"/>
    <w:rsid w:val="009274D2"/>
  </w:style>
  <w:style w:type="paragraph" w:styleId="a5">
    <w:name w:val="List Paragraph"/>
    <w:basedOn w:val="a"/>
    <w:uiPriority w:val="34"/>
    <w:qFormat/>
    <w:rsid w:val="002367A0"/>
    <w:pPr>
      <w:ind w:left="720"/>
      <w:contextualSpacing/>
    </w:pPr>
  </w:style>
  <w:style w:type="table" w:styleId="a6">
    <w:name w:val="Table Grid"/>
    <w:basedOn w:val="a1"/>
    <w:uiPriority w:val="59"/>
    <w:rsid w:val="00FF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55494D"/>
    <w:rPr>
      <w:rFonts w:asciiTheme="majorHAnsi" w:eastAsiaTheme="majorEastAsia" w:hAnsiTheme="majorHAnsi" w:cstheme="majorBidi"/>
      <w:b/>
      <w:bCs/>
      <w:color w:val="4F81BD" w:themeColor="accent1"/>
      <w:sz w:val="26"/>
      <w:szCs w:val="26"/>
      <w:lang w:val="el-GR" w:eastAsia="el-GR"/>
    </w:rPr>
  </w:style>
  <w:style w:type="character" w:customStyle="1" w:styleId="4Char">
    <w:name w:val="Επικεφαλίδα 4 Char"/>
    <w:basedOn w:val="a0"/>
    <w:link w:val="4"/>
    <w:uiPriority w:val="9"/>
    <w:semiHidden/>
    <w:rsid w:val="00084BB0"/>
    <w:rPr>
      <w:rFonts w:asciiTheme="majorHAnsi" w:eastAsiaTheme="majorEastAsia" w:hAnsiTheme="majorHAnsi" w:cstheme="majorBidi"/>
      <w:b/>
      <w:bCs/>
      <w:i/>
      <w:iCs/>
      <w:color w:val="4F81BD" w:themeColor="accent1"/>
      <w:lang w:val="el-GR" w:eastAsia="el-GR"/>
    </w:rPr>
  </w:style>
  <w:style w:type="paragraph" w:styleId="Web">
    <w:name w:val="Normal (Web)"/>
    <w:basedOn w:val="a"/>
    <w:rsid w:val="00084BB0"/>
    <w:pPr>
      <w:spacing w:before="100" w:beforeAutospacing="1" w:after="100" w:afterAutospacing="1"/>
    </w:pPr>
  </w:style>
  <w:style w:type="character" w:styleId="a7">
    <w:name w:val="Strong"/>
    <w:basedOn w:val="a0"/>
    <w:uiPriority w:val="22"/>
    <w:qFormat/>
    <w:rsid w:val="00AC70E3"/>
    <w:rPr>
      <w:b/>
      <w:bCs/>
    </w:rPr>
  </w:style>
  <w:style w:type="character" w:styleId="-">
    <w:name w:val="Hyperlink"/>
    <w:basedOn w:val="a0"/>
    <w:uiPriority w:val="99"/>
    <w:unhideWhenUsed/>
    <w:rsid w:val="00AC7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23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CE4C6-8F03-49D2-8538-4EA88DAA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2946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NCSR Demokritos</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korina</cp:lastModifiedBy>
  <cp:revision>3</cp:revision>
  <cp:lastPrinted>2015-04-28T08:02:00Z</cp:lastPrinted>
  <dcterms:created xsi:type="dcterms:W3CDTF">2019-07-15T06:43:00Z</dcterms:created>
  <dcterms:modified xsi:type="dcterms:W3CDTF">2019-07-15T06:43:00Z</dcterms:modified>
</cp:coreProperties>
</file>